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51" w:rsidRDefault="008C0951" w:rsidP="008C09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951">
        <w:rPr>
          <w:rFonts w:ascii="Times New Roman" w:hAnsi="Times New Roman" w:cs="Times New Roman"/>
          <w:b/>
          <w:sz w:val="28"/>
          <w:szCs w:val="28"/>
        </w:rPr>
        <w:t>Ярмарка подвижных игр (подготовительная группа)</w:t>
      </w:r>
    </w:p>
    <w:p w:rsidR="008C0951" w:rsidRPr="008C0951" w:rsidRDefault="008C0951" w:rsidP="008C09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B89" w:rsidRPr="008C0951" w:rsidRDefault="008C0951" w:rsidP="007D5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Родина, малая Р</w:t>
      </w:r>
      <w:r w:rsidR="00471A0D" w:rsidRPr="008C0951">
        <w:rPr>
          <w:rFonts w:ascii="Times New Roman" w:hAnsi="Times New Roman" w:cs="Times New Roman"/>
          <w:sz w:val="28"/>
          <w:szCs w:val="28"/>
        </w:rPr>
        <w:t>одина…впервые предстает перед ребенком в образах, сказках и играх. Народные подвижные игры являются частью истории народа. Игры наших предков были очень разнообразны. Игра развивала основные качества: мышление, наблюдательность, ловкость, выносливость, умение общаться.</w:t>
      </w:r>
    </w:p>
    <w:p w:rsidR="00471A0D" w:rsidRPr="008C0951" w:rsidRDefault="00471A0D" w:rsidP="007D5C3D">
      <w:pPr>
        <w:spacing w:after="0" w:line="240" w:lineRule="auto"/>
        <w:ind w:firstLine="709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8C0951">
        <w:rPr>
          <w:rFonts w:ascii="Times New Roman" w:hAnsi="Times New Roman" w:cs="Times New Roman"/>
          <w:sz w:val="28"/>
          <w:szCs w:val="28"/>
        </w:rPr>
        <w:t>В нашем детском саду 19 ноября прошло спортивное развлечение для ребят подготовительной группы «Ярмарка подвижных игр».</w:t>
      </w:r>
      <w:r w:rsidR="00F14972" w:rsidRPr="008C0951">
        <w:rPr>
          <w:rFonts w:ascii="Times New Roman" w:hAnsi="Times New Roman" w:cs="Times New Roman"/>
          <w:sz w:val="28"/>
          <w:szCs w:val="28"/>
        </w:rPr>
        <w:t xml:space="preserve"> Целью</w:t>
      </w:r>
      <w:r w:rsidR="00B968CC" w:rsidRPr="008C0951">
        <w:rPr>
          <w:rFonts w:ascii="Times New Roman" w:hAnsi="Times New Roman" w:cs="Times New Roman"/>
          <w:sz w:val="28"/>
          <w:szCs w:val="28"/>
        </w:rPr>
        <w:t xml:space="preserve"> мероприятия стало</w:t>
      </w:r>
      <w:r w:rsidR="00F14972" w:rsidRPr="008C0951">
        <w:rPr>
          <w:rFonts w:ascii="Times New Roman" w:hAnsi="Times New Roman" w:cs="Times New Roman"/>
          <w:sz w:val="28"/>
          <w:szCs w:val="28"/>
        </w:rPr>
        <w:t xml:space="preserve"> </w:t>
      </w:r>
      <w:r w:rsidR="00F14972" w:rsidRPr="008C0951">
        <w:rPr>
          <w:rStyle w:val="c5"/>
          <w:rFonts w:ascii="Times New Roman" w:hAnsi="Times New Roman" w:cs="Times New Roman"/>
          <w:sz w:val="28"/>
          <w:szCs w:val="28"/>
        </w:rPr>
        <w:t>приобщение детей к и</w:t>
      </w:r>
      <w:r w:rsidR="00B968CC" w:rsidRPr="008C0951">
        <w:rPr>
          <w:rStyle w:val="c5"/>
          <w:rFonts w:ascii="Times New Roman" w:hAnsi="Times New Roman" w:cs="Times New Roman"/>
          <w:sz w:val="28"/>
          <w:szCs w:val="28"/>
        </w:rPr>
        <w:t>стокам национальной</w:t>
      </w:r>
      <w:r w:rsidR="008C0951">
        <w:rPr>
          <w:rStyle w:val="c5"/>
          <w:rFonts w:ascii="Times New Roman" w:hAnsi="Times New Roman" w:cs="Times New Roman"/>
          <w:sz w:val="28"/>
          <w:szCs w:val="28"/>
        </w:rPr>
        <w:t xml:space="preserve"> культуры, </w:t>
      </w:r>
      <w:r w:rsidR="00B968CC" w:rsidRPr="008C0951">
        <w:rPr>
          <w:rStyle w:val="c5"/>
          <w:rFonts w:ascii="Times New Roman" w:hAnsi="Times New Roman" w:cs="Times New Roman"/>
          <w:sz w:val="28"/>
          <w:szCs w:val="28"/>
        </w:rPr>
        <w:t xml:space="preserve">обогащение знаний </w:t>
      </w:r>
      <w:r w:rsidR="00F14972" w:rsidRPr="008C0951">
        <w:rPr>
          <w:rStyle w:val="c5"/>
          <w:rFonts w:ascii="Times New Roman" w:hAnsi="Times New Roman" w:cs="Times New Roman"/>
          <w:sz w:val="28"/>
          <w:szCs w:val="28"/>
        </w:rPr>
        <w:t>детей о русск</w:t>
      </w:r>
      <w:r w:rsidR="00B968CC" w:rsidRPr="008C0951">
        <w:rPr>
          <w:rStyle w:val="c5"/>
          <w:rFonts w:ascii="Times New Roman" w:hAnsi="Times New Roman" w:cs="Times New Roman"/>
          <w:sz w:val="28"/>
          <w:szCs w:val="28"/>
        </w:rPr>
        <w:t xml:space="preserve">их народных традициях, </w:t>
      </w:r>
      <w:r w:rsidR="00F14972" w:rsidRPr="008C0951">
        <w:rPr>
          <w:rStyle w:val="c5"/>
          <w:rFonts w:ascii="Times New Roman" w:hAnsi="Times New Roman" w:cs="Times New Roman"/>
          <w:sz w:val="28"/>
          <w:szCs w:val="28"/>
        </w:rPr>
        <w:t>играх.</w:t>
      </w:r>
    </w:p>
    <w:p w:rsidR="008C0951" w:rsidRDefault="00B968CC" w:rsidP="007D5C3D">
      <w:pPr>
        <w:spacing w:after="0" w:line="240" w:lineRule="auto"/>
        <w:ind w:firstLine="709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8C0951">
        <w:rPr>
          <w:rStyle w:val="c5"/>
          <w:rFonts w:ascii="Times New Roman" w:hAnsi="Times New Roman" w:cs="Times New Roman"/>
          <w:sz w:val="28"/>
          <w:szCs w:val="28"/>
        </w:rPr>
        <w:t xml:space="preserve">Ярмарочное гуляние началось с подвижной игры «Карусели». Затем, выбранный считалкой ребенок тянул из берестяного короба следующую игру. Ею оказалась игра «Медведи и пчелы». Мальчишки были медведями, девчонки труженицами – пчелами, затем ребята поменялись ролями. </w:t>
      </w:r>
    </w:p>
    <w:p w:rsidR="00B968CC" w:rsidRPr="008C0951" w:rsidRDefault="00B968CC" w:rsidP="007D5C3D">
      <w:pPr>
        <w:spacing w:after="0" w:line="240" w:lineRule="auto"/>
        <w:ind w:firstLine="709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8C0951">
        <w:rPr>
          <w:rStyle w:val="c5"/>
          <w:rFonts w:ascii="Times New Roman" w:hAnsi="Times New Roman" w:cs="Times New Roman"/>
          <w:sz w:val="28"/>
          <w:szCs w:val="28"/>
        </w:rPr>
        <w:t>В следующей игре «болото» цапли ловили зазевавшихся лягушек</w:t>
      </w:r>
      <w:r w:rsidR="008C0951">
        <w:rPr>
          <w:rStyle w:val="c5"/>
          <w:rFonts w:ascii="Times New Roman" w:hAnsi="Times New Roman" w:cs="Times New Roman"/>
          <w:sz w:val="28"/>
          <w:szCs w:val="28"/>
        </w:rPr>
        <w:t xml:space="preserve"> (</w:t>
      </w:r>
    </w:p>
    <w:p w:rsidR="00C17CD5" w:rsidRPr="008C0951" w:rsidRDefault="00C17CD5" w:rsidP="007D5C3D">
      <w:pPr>
        <w:spacing w:after="0" w:line="240" w:lineRule="auto"/>
        <w:ind w:firstLine="709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8C0951">
        <w:rPr>
          <w:rStyle w:val="c5"/>
          <w:rFonts w:ascii="Times New Roman" w:hAnsi="Times New Roman" w:cs="Times New Roman"/>
          <w:sz w:val="28"/>
          <w:szCs w:val="28"/>
        </w:rPr>
        <w:t>Много восторга и неподдельный аз</w:t>
      </w:r>
      <w:r w:rsidR="007D5C3D">
        <w:rPr>
          <w:rStyle w:val="c5"/>
          <w:rFonts w:ascii="Times New Roman" w:hAnsi="Times New Roman" w:cs="Times New Roman"/>
          <w:sz w:val="28"/>
          <w:szCs w:val="28"/>
        </w:rPr>
        <w:t>арт вызвала игра «Сбей булаву» —</w:t>
      </w:r>
      <w:r w:rsidRPr="008C0951">
        <w:rPr>
          <w:rStyle w:val="c5"/>
          <w:rFonts w:ascii="Times New Roman" w:hAnsi="Times New Roman" w:cs="Times New Roman"/>
          <w:sz w:val="28"/>
          <w:szCs w:val="28"/>
        </w:rPr>
        <w:t xml:space="preserve"> прародительница современного боулинга.</w:t>
      </w:r>
    </w:p>
    <w:p w:rsidR="00C17CD5" w:rsidRPr="008C0951" w:rsidRDefault="008C0951" w:rsidP="007D5C3D">
      <w:pPr>
        <w:spacing w:after="0" w:line="240" w:lineRule="auto"/>
        <w:ind w:firstLine="709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sz w:val="28"/>
          <w:szCs w:val="28"/>
        </w:rPr>
        <w:t xml:space="preserve">Ну, </w:t>
      </w:r>
      <w:r w:rsidR="00C17CD5" w:rsidRPr="008C0951">
        <w:rPr>
          <w:rStyle w:val="c5"/>
          <w:rFonts w:ascii="Times New Roman" w:hAnsi="Times New Roman" w:cs="Times New Roman"/>
          <w:sz w:val="28"/>
          <w:szCs w:val="28"/>
        </w:rPr>
        <w:t>а какая ярмарка без состязаний? В игре «Держи равновесие» мальчишки почувствовали себя настоящими канатоходцами (ходьба боком по канату с мешочком на голове).</w:t>
      </w:r>
    </w:p>
    <w:p w:rsidR="00C17CD5" w:rsidRPr="008C0951" w:rsidRDefault="00C17CD5" w:rsidP="007D5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951">
        <w:rPr>
          <w:rStyle w:val="c5"/>
          <w:rFonts w:ascii="Times New Roman" w:hAnsi="Times New Roman" w:cs="Times New Roman"/>
          <w:sz w:val="28"/>
          <w:szCs w:val="28"/>
        </w:rPr>
        <w:t>Завершением ярмарки подвижных игр стала игра «</w:t>
      </w:r>
      <w:r w:rsidR="007D5C3D">
        <w:rPr>
          <w:rStyle w:val="c5"/>
          <w:rFonts w:ascii="Times New Roman" w:hAnsi="Times New Roman" w:cs="Times New Roman"/>
          <w:sz w:val="28"/>
          <w:szCs w:val="28"/>
        </w:rPr>
        <w:t>Колечко, колечко —</w:t>
      </w:r>
      <w:r w:rsidR="008C0951" w:rsidRPr="008C0951">
        <w:rPr>
          <w:rStyle w:val="c5"/>
          <w:rFonts w:ascii="Times New Roman" w:hAnsi="Times New Roman" w:cs="Times New Roman"/>
          <w:sz w:val="28"/>
          <w:szCs w:val="28"/>
        </w:rPr>
        <w:t xml:space="preserve"> выйди на крылечко!»</w:t>
      </w:r>
      <w:bookmarkEnd w:id="0"/>
    </w:p>
    <w:sectPr w:rsidR="00C17CD5" w:rsidRPr="008C0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FE"/>
    <w:rsid w:val="004071FE"/>
    <w:rsid w:val="00471A0D"/>
    <w:rsid w:val="007D5C3D"/>
    <w:rsid w:val="008C0951"/>
    <w:rsid w:val="00B968CC"/>
    <w:rsid w:val="00BE0B89"/>
    <w:rsid w:val="00C17CD5"/>
    <w:rsid w:val="00F1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F0DA-A0D4-4710-A9E6-5CD29E48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F1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2021-11-21T11:28:00Z</dcterms:created>
  <dcterms:modified xsi:type="dcterms:W3CDTF">2021-11-25T08:30:00Z</dcterms:modified>
</cp:coreProperties>
</file>