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B" w:rsidRPr="00A47B2C" w:rsidRDefault="000A6AEB" w:rsidP="000A6AEB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bookmarkStart w:id="0" w:name="_GoBack"/>
      <w:bookmarkEnd w:id="0"/>
      <w:r w:rsidRPr="00A47B2C">
        <w:rPr>
          <w:rFonts w:ascii="Arial" w:hAnsi="Arial" w:cs="Arial"/>
          <w:noProof/>
          <w:sz w:val="28"/>
          <w:szCs w:val="24"/>
        </w:rPr>
        <w:t>МБДОУ детский сад № 16</w:t>
      </w:r>
      <w:r w:rsidRPr="00A47B2C">
        <w:rPr>
          <w:rFonts w:ascii="Arial" w:hAnsi="Arial" w:cs="Arial"/>
          <w:sz w:val="28"/>
          <w:szCs w:val="24"/>
        </w:rPr>
        <w:t xml:space="preserve">, ИНН </w:t>
      </w:r>
      <w:r w:rsidRPr="00A47B2C">
        <w:rPr>
          <w:rFonts w:ascii="Arial" w:hAnsi="Arial" w:cs="Arial"/>
          <w:noProof/>
          <w:sz w:val="28"/>
          <w:szCs w:val="24"/>
        </w:rPr>
        <w:t xml:space="preserve">6648014244  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A47B2C">
        <w:rPr>
          <w:rFonts w:ascii="Arial" w:hAnsi="Arial" w:cs="Arial"/>
          <w:b/>
          <w:noProof/>
          <w:sz w:val="24"/>
          <w:szCs w:val="24"/>
        </w:rPr>
        <w:t>Горноуральский ГО</w:t>
      </w:r>
    </w:p>
    <w:p w:rsidR="000A6AEB" w:rsidRPr="00A47B2C" w:rsidRDefault="000A6AEB" w:rsidP="000A6AE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0A6AEB" w:rsidRPr="00A47B2C" w:rsidRDefault="000A6AEB" w:rsidP="000A6AEB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A47B2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A47B2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A47B2C">
        <w:rPr>
          <w:rFonts w:ascii="Arial" w:hAnsi="Arial" w:cs="Arial"/>
          <w:b/>
          <w:noProof/>
          <w:sz w:val="24"/>
          <w:szCs w:val="24"/>
        </w:rPr>
        <w:t>123</w:t>
      </w:r>
      <w:r w:rsidRPr="00A47B2C">
        <w:rPr>
          <w:rFonts w:ascii="Arial" w:hAnsi="Arial" w:cs="Arial"/>
          <w:sz w:val="24"/>
          <w:szCs w:val="24"/>
        </w:rPr>
        <w:t xml:space="preserve"> чел. – родителей/ законных представителей получателей услуг.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A47B2C">
        <w:rPr>
          <w:rFonts w:ascii="Arial" w:hAnsi="Arial" w:cs="Arial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A47B2C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0A6AEB" w:rsidRPr="00A47B2C" w:rsidRDefault="000A6AEB" w:rsidP="000A6AEB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47B2C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 w:rsidRPr="00A47B2C">
        <w:rPr>
          <w:rFonts w:ascii="Arial" w:hAnsi="Arial" w:cs="Arial"/>
          <w:sz w:val="24"/>
          <w:szCs w:val="24"/>
        </w:rPr>
        <w:t xml:space="preserve">, составляет </w:t>
      </w:r>
      <w:r w:rsidRPr="00A47B2C">
        <w:rPr>
          <w:rFonts w:ascii="Arial" w:hAnsi="Arial" w:cs="Arial"/>
          <w:b/>
          <w:noProof/>
          <w:sz w:val="24"/>
          <w:szCs w:val="24"/>
        </w:rPr>
        <w:t xml:space="preserve">97,5 </w:t>
      </w:r>
      <w:r w:rsidRPr="00A47B2C">
        <w:rPr>
          <w:rFonts w:ascii="Arial" w:hAnsi="Arial" w:cs="Arial"/>
          <w:sz w:val="24"/>
          <w:szCs w:val="24"/>
        </w:rPr>
        <w:t>балла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7B2C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A47B2C">
        <w:rPr>
          <w:rFonts w:ascii="Arial" w:hAnsi="Arial" w:cs="Arial"/>
          <w:i/>
          <w:sz w:val="24"/>
          <w:szCs w:val="24"/>
        </w:rPr>
        <w:tab/>
      </w:r>
      <w:r w:rsidRPr="00A47B2C">
        <w:rPr>
          <w:rFonts w:ascii="Arial" w:hAnsi="Arial" w:cs="Arial"/>
          <w:i/>
          <w:sz w:val="24"/>
          <w:szCs w:val="24"/>
        </w:rPr>
        <w:tab/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A47B2C">
        <w:rPr>
          <w:rFonts w:ascii="Arial" w:hAnsi="Arial" w:cs="Arial"/>
          <w:sz w:val="24"/>
          <w:szCs w:val="24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A47B2C">
        <w:rPr>
          <w:rFonts w:ascii="Arial" w:hAnsi="Arial" w:cs="Arial"/>
          <w:b/>
          <w:sz w:val="24"/>
          <w:szCs w:val="24"/>
        </w:rPr>
        <w:t xml:space="preserve"> </w:t>
      </w:r>
      <w:r w:rsidRPr="00A47B2C">
        <w:rPr>
          <w:rFonts w:ascii="Arial" w:hAnsi="Arial" w:cs="Arial"/>
          <w:b/>
          <w:noProof/>
          <w:sz w:val="24"/>
          <w:szCs w:val="24"/>
        </w:rPr>
        <w:t xml:space="preserve">93 </w:t>
      </w:r>
      <w:r w:rsidRPr="00A47B2C">
        <w:rPr>
          <w:rFonts w:ascii="Arial" w:hAnsi="Arial" w:cs="Arial"/>
          <w:sz w:val="24"/>
          <w:szCs w:val="24"/>
        </w:rPr>
        <w:t>балла</w:t>
      </w:r>
      <w:proofErr w:type="gramEnd"/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наличие на официальном сайте образовательной организации информации о дистанционных </w:t>
      </w:r>
      <w:r w:rsidRPr="00A47B2C">
        <w:rPr>
          <w:rFonts w:ascii="Arial" w:hAnsi="Arial" w:cs="Arial"/>
          <w:b/>
          <w:sz w:val="24"/>
          <w:szCs w:val="24"/>
        </w:rPr>
        <w:t>способах</w:t>
      </w:r>
      <w:r w:rsidRPr="00A47B2C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 - </w:t>
      </w:r>
      <w:r w:rsidRPr="00A47B2C">
        <w:rPr>
          <w:rFonts w:ascii="Arial" w:hAnsi="Arial" w:cs="Arial"/>
          <w:b/>
          <w:noProof/>
          <w:sz w:val="24"/>
          <w:szCs w:val="24"/>
        </w:rPr>
        <w:t>100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A47B2C">
        <w:rPr>
          <w:rFonts w:ascii="Arial" w:hAnsi="Arial" w:cs="Arial"/>
          <w:b/>
          <w:noProof/>
          <w:sz w:val="24"/>
          <w:szCs w:val="24"/>
        </w:rPr>
        <w:t>99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47B2C">
        <w:rPr>
          <w:rFonts w:ascii="Arial" w:hAnsi="Arial" w:cs="Arial"/>
          <w:b/>
          <w:sz w:val="24"/>
          <w:szCs w:val="24"/>
        </w:rPr>
        <w:t>«Комфортность условий предоставления услуг»</w:t>
      </w:r>
      <w:r w:rsidRPr="00A47B2C">
        <w:rPr>
          <w:rFonts w:ascii="Arial" w:hAnsi="Arial" w:cs="Arial"/>
          <w:sz w:val="24"/>
          <w:szCs w:val="24"/>
        </w:rPr>
        <w:t xml:space="preserve">, составляет </w:t>
      </w:r>
      <w:r w:rsidRPr="00A47B2C">
        <w:rPr>
          <w:rFonts w:ascii="Arial" w:hAnsi="Arial" w:cs="Arial"/>
          <w:b/>
          <w:noProof/>
          <w:sz w:val="24"/>
          <w:szCs w:val="24"/>
        </w:rPr>
        <w:t>98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7B2C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A47B2C">
        <w:rPr>
          <w:rFonts w:ascii="Arial" w:hAnsi="Arial" w:cs="Arial"/>
          <w:i/>
          <w:sz w:val="24"/>
          <w:szCs w:val="24"/>
        </w:rPr>
        <w:tab/>
      </w:r>
      <w:r w:rsidRPr="00A47B2C">
        <w:rPr>
          <w:rFonts w:ascii="Arial" w:hAnsi="Arial" w:cs="Arial"/>
          <w:i/>
          <w:sz w:val="24"/>
          <w:szCs w:val="24"/>
        </w:rPr>
        <w:tab/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обеспечение в образовательной организации комфортных условий для предоставления услуг - </w:t>
      </w:r>
      <w:r w:rsidRPr="00A47B2C">
        <w:rPr>
          <w:rFonts w:ascii="Arial" w:hAnsi="Arial" w:cs="Arial"/>
          <w:b/>
          <w:noProof/>
          <w:sz w:val="24"/>
          <w:szCs w:val="24"/>
        </w:rPr>
        <w:t>100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/>
        <w:ind w:left="709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A47B2C">
        <w:rPr>
          <w:rFonts w:ascii="Arial" w:hAnsi="Arial" w:cs="Arial"/>
          <w:b/>
          <w:noProof/>
          <w:sz w:val="24"/>
          <w:szCs w:val="24"/>
        </w:rPr>
        <w:t>96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47B2C">
        <w:rPr>
          <w:rFonts w:ascii="Arial" w:hAnsi="Arial" w:cs="Arial"/>
          <w:b/>
          <w:sz w:val="24"/>
          <w:szCs w:val="24"/>
        </w:rPr>
        <w:t>«Доступность услуг для инвалидов»</w:t>
      </w:r>
      <w:r w:rsidRPr="00A47B2C">
        <w:rPr>
          <w:rFonts w:ascii="Arial" w:hAnsi="Arial" w:cs="Arial"/>
          <w:sz w:val="24"/>
          <w:szCs w:val="24"/>
        </w:rPr>
        <w:t xml:space="preserve">, составляет </w:t>
      </w:r>
      <w:r w:rsidRPr="00A47B2C">
        <w:rPr>
          <w:rFonts w:ascii="Arial" w:hAnsi="Arial" w:cs="Arial"/>
          <w:b/>
          <w:noProof/>
          <w:sz w:val="24"/>
          <w:szCs w:val="24"/>
        </w:rPr>
        <w:t>54,9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7B2C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A47B2C">
        <w:rPr>
          <w:rFonts w:ascii="Arial" w:hAnsi="Arial" w:cs="Arial"/>
          <w:i/>
          <w:sz w:val="24"/>
          <w:szCs w:val="24"/>
        </w:rPr>
        <w:tab/>
      </w:r>
      <w:r w:rsidRPr="00A47B2C">
        <w:rPr>
          <w:rFonts w:ascii="Arial" w:hAnsi="Arial" w:cs="Arial"/>
          <w:i/>
          <w:sz w:val="24"/>
          <w:szCs w:val="24"/>
        </w:rPr>
        <w:tab/>
      </w:r>
    </w:p>
    <w:p w:rsidR="000A6AEB" w:rsidRPr="00A47B2C" w:rsidRDefault="000A6AEB" w:rsidP="000A6AE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A47B2C">
        <w:rPr>
          <w:rFonts w:ascii="Arial" w:hAnsi="Arial" w:cs="Arial"/>
          <w:b/>
          <w:noProof/>
          <w:sz w:val="24"/>
          <w:szCs w:val="24"/>
        </w:rPr>
        <w:t>20</w:t>
      </w:r>
      <w:r w:rsidRPr="00A47B2C">
        <w:rPr>
          <w:rFonts w:ascii="Arial" w:hAnsi="Arial" w:cs="Arial"/>
          <w:sz w:val="24"/>
          <w:szCs w:val="24"/>
        </w:rPr>
        <w:t xml:space="preserve"> баллов</w:t>
      </w:r>
    </w:p>
    <w:p w:rsidR="000A6AEB" w:rsidRPr="00A47B2C" w:rsidRDefault="000A6AEB" w:rsidP="000A6AE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A47B2C">
        <w:rPr>
          <w:rFonts w:ascii="Arial" w:hAnsi="Arial" w:cs="Arial"/>
          <w:b/>
          <w:noProof/>
          <w:sz w:val="24"/>
          <w:szCs w:val="24"/>
        </w:rPr>
        <w:t>60</w:t>
      </w:r>
      <w:r w:rsidRPr="00A47B2C">
        <w:rPr>
          <w:rFonts w:ascii="Arial" w:hAnsi="Arial" w:cs="Arial"/>
          <w:sz w:val="24"/>
          <w:szCs w:val="24"/>
        </w:rPr>
        <w:t xml:space="preserve"> баллов</w:t>
      </w:r>
    </w:p>
    <w:p w:rsidR="000A6AEB" w:rsidRPr="00A47B2C" w:rsidRDefault="000A6AEB" w:rsidP="000A6AEB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доступностью услуг для инвалидов - </w:t>
      </w:r>
      <w:r w:rsidRPr="00A47B2C">
        <w:rPr>
          <w:rFonts w:ascii="Arial" w:hAnsi="Arial" w:cs="Arial"/>
          <w:b/>
          <w:noProof/>
          <w:sz w:val="24"/>
          <w:szCs w:val="24"/>
        </w:rPr>
        <w:t>83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47B2C">
        <w:rPr>
          <w:rFonts w:ascii="Arial" w:hAnsi="Arial" w:cs="Arial"/>
          <w:b/>
          <w:sz w:val="24"/>
          <w:szCs w:val="24"/>
        </w:rPr>
        <w:t>«Доброжелательность, вежливость работников организации»</w:t>
      </w:r>
      <w:r w:rsidRPr="00A47B2C">
        <w:rPr>
          <w:rFonts w:ascii="Arial" w:hAnsi="Arial" w:cs="Arial"/>
          <w:sz w:val="24"/>
          <w:szCs w:val="24"/>
        </w:rPr>
        <w:t xml:space="preserve">, составляет </w:t>
      </w:r>
      <w:r w:rsidRPr="00A47B2C">
        <w:rPr>
          <w:rFonts w:ascii="Arial" w:hAnsi="Arial" w:cs="Arial"/>
          <w:b/>
          <w:noProof/>
          <w:sz w:val="24"/>
          <w:szCs w:val="24"/>
        </w:rPr>
        <w:t>98,4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7B2C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A47B2C">
        <w:rPr>
          <w:rFonts w:ascii="Arial" w:hAnsi="Arial" w:cs="Arial"/>
          <w:i/>
          <w:sz w:val="24"/>
          <w:szCs w:val="24"/>
        </w:rPr>
        <w:tab/>
      </w:r>
      <w:r w:rsidRPr="00A47B2C">
        <w:rPr>
          <w:rFonts w:ascii="Arial" w:hAnsi="Arial" w:cs="Arial"/>
          <w:i/>
          <w:sz w:val="24"/>
          <w:szCs w:val="24"/>
        </w:rPr>
        <w:tab/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A47B2C">
        <w:rPr>
          <w:rFonts w:ascii="Arial" w:hAnsi="Arial" w:cs="Arial"/>
          <w:b/>
          <w:noProof/>
          <w:sz w:val="24"/>
          <w:szCs w:val="24"/>
        </w:rPr>
        <w:t>98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A47B2C">
        <w:rPr>
          <w:rFonts w:ascii="Arial" w:hAnsi="Arial" w:cs="Arial"/>
          <w:b/>
          <w:noProof/>
          <w:sz w:val="24"/>
          <w:szCs w:val="24"/>
        </w:rPr>
        <w:t>98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A47B2C">
        <w:rPr>
          <w:rFonts w:ascii="Arial" w:hAnsi="Arial" w:cs="Arial"/>
          <w:b/>
          <w:noProof/>
          <w:sz w:val="24"/>
          <w:szCs w:val="24"/>
        </w:rPr>
        <w:t>100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Интегральное значение в части показателей, характеризующих критерий </w:t>
      </w:r>
      <w:r w:rsidRPr="00A47B2C">
        <w:rPr>
          <w:rFonts w:ascii="Arial" w:hAnsi="Arial" w:cs="Arial"/>
          <w:b/>
          <w:sz w:val="24"/>
          <w:szCs w:val="24"/>
        </w:rPr>
        <w:t>«Удовлетворенность условиями оказания услуг»</w:t>
      </w:r>
      <w:r w:rsidRPr="00A47B2C">
        <w:rPr>
          <w:rFonts w:ascii="Arial" w:hAnsi="Arial" w:cs="Arial"/>
          <w:sz w:val="24"/>
          <w:szCs w:val="24"/>
        </w:rPr>
        <w:t xml:space="preserve">, составляет </w:t>
      </w:r>
      <w:r w:rsidRPr="00A47B2C">
        <w:rPr>
          <w:rFonts w:ascii="Arial" w:hAnsi="Arial" w:cs="Arial"/>
          <w:b/>
          <w:noProof/>
          <w:sz w:val="24"/>
          <w:szCs w:val="24"/>
        </w:rPr>
        <w:t>97,1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47B2C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A47B2C">
        <w:rPr>
          <w:rFonts w:ascii="Arial" w:hAnsi="Arial" w:cs="Arial"/>
          <w:i/>
          <w:sz w:val="24"/>
          <w:szCs w:val="24"/>
        </w:rPr>
        <w:tab/>
      </w:r>
      <w:r w:rsidRPr="00A47B2C">
        <w:rPr>
          <w:rFonts w:ascii="Arial" w:hAnsi="Arial" w:cs="Arial"/>
          <w:i/>
          <w:sz w:val="24"/>
          <w:szCs w:val="24"/>
        </w:rPr>
        <w:tab/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A47B2C">
        <w:rPr>
          <w:rFonts w:ascii="Arial" w:hAnsi="Arial" w:cs="Arial"/>
          <w:b/>
          <w:noProof/>
          <w:sz w:val="24"/>
          <w:szCs w:val="24"/>
        </w:rPr>
        <w:t>95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организационными условиями  - </w:t>
      </w:r>
      <w:r w:rsidRPr="00A47B2C">
        <w:rPr>
          <w:rFonts w:ascii="Arial" w:hAnsi="Arial" w:cs="Arial"/>
          <w:b/>
          <w:noProof/>
          <w:sz w:val="24"/>
          <w:szCs w:val="24"/>
        </w:rPr>
        <w:t>98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A47B2C">
        <w:rPr>
          <w:rFonts w:ascii="Arial" w:hAnsi="Arial" w:cs="Arial"/>
          <w:b/>
          <w:noProof/>
          <w:sz w:val="24"/>
          <w:szCs w:val="24"/>
        </w:rPr>
        <w:t>98</w:t>
      </w:r>
      <w:r w:rsidRPr="00A47B2C">
        <w:rPr>
          <w:rFonts w:ascii="Arial" w:hAnsi="Arial" w:cs="Arial"/>
          <w:sz w:val="24"/>
          <w:szCs w:val="24"/>
        </w:rPr>
        <w:t xml:space="preserve"> балла</w:t>
      </w:r>
    </w:p>
    <w:p w:rsidR="000A6AEB" w:rsidRPr="00A47B2C" w:rsidRDefault="000A6AEB" w:rsidP="000A6AEB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>Выводные положения: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A47B2C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A47B2C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A47B2C">
        <w:rPr>
          <w:rFonts w:ascii="Arial" w:hAnsi="Arial" w:cs="Arial"/>
          <w:sz w:val="24"/>
          <w:szCs w:val="24"/>
        </w:rPr>
        <w:tab/>
      </w:r>
      <w:r w:rsidRPr="00A47B2C">
        <w:rPr>
          <w:rFonts w:ascii="Arial" w:hAnsi="Arial" w:cs="Arial"/>
          <w:sz w:val="24"/>
          <w:szCs w:val="24"/>
        </w:rPr>
        <w:tab/>
      </w:r>
    </w:p>
    <w:p w:rsidR="000A6AEB" w:rsidRPr="00A47B2C" w:rsidRDefault="000A6AEB" w:rsidP="000A6AEB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A47B2C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A47B2C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A47B2C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A47B2C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A47B2C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A47B2C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A47B2C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A47B2C"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0A6AEB" w:rsidRPr="00A47B2C" w:rsidRDefault="000A6AEB" w:rsidP="000A6AE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A47B2C">
        <w:rPr>
          <w:rFonts w:ascii="Arial" w:eastAsia="Times New Roman" w:hAnsi="Arial" w:cs="Arial"/>
          <w:bCs/>
          <w:szCs w:val="28"/>
        </w:rPr>
        <w:t>где:</w:t>
      </w:r>
    </w:p>
    <w:p w:rsidR="000A6AEB" w:rsidRPr="00A47B2C" w:rsidRDefault="000A6AEB" w:rsidP="000A6AE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A47B2C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A47B2C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A47B2C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A47B2C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A47B2C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A47B2C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A47B2C">
        <w:rPr>
          <w:rFonts w:ascii="Arial" w:eastAsia="Times New Roman" w:hAnsi="Arial" w:cs="Arial"/>
          <w:bCs/>
          <w:szCs w:val="28"/>
          <w:lang w:val="en-US"/>
        </w:rPr>
        <w:t>n</w:t>
      </w:r>
      <w:r w:rsidRPr="00A47B2C">
        <w:rPr>
          <w:rFonts w:ascii="Arial" w:eastAsia="Times New Roman" w:hAnsi="Arial" w:cs="Arial"/>
          <w:bCs/>
          <w:szCs w:val="28"/>
        </w:rPr>
        <w:t>-ой организации;</w:t>
      </w:r>
    </w:p>
    <w:p w:rsidR="000A6AEB" w:rsidRPr="00A47B2C" w:rsidRDefault="000A6AEB" w:rsidP="000A6AE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A47B2C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A47B2C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A47B2C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A47B2C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A47B2C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0A6AEB" w:rsidRPr="00A47B2C" w:rsidRDefault="000A6AEB" w:rsidP="000A6AEB">
      <w:pPr>
        <w:spacing w:before="480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b/>
          <w:sz w:val="24"/>
        </w:rPr>
        <w:lastRenderedPageBreak/>
        <w:t xml:space="preserve">Показатель оценки качества по образовательной организации </w:t>
      </w:r>
      <w:r w:rsidRPr="00A47B2C">
        <w:rPr>
          <w:rFonts w:ascii="Arial" w:hAnsi="Arial" w:cs="Arial"/>
          <w:sz w:val="24"/>
          <w:szCs w:val="24"/>
        </w:rPr>
        <w:t xml:space="preserve">составляет </w:t>
      </w:r>
      <w:r w:rsidRPr="00A47B2C">
        <w:rPr>
          <w:rFonts w:ascii="Arial" w:hAnsi="Arial" w:cs="Arial"/>
          <w:b/>
          <w:noProof/>
          <w:sz w:val="28"/>
          <w:szCs w:val="24"/>
        </w:rPr>
        <w:t>89,18</w:t>
      </w:r>
      <w:r w:rsidRPr="00A47B2C">
        <w:rPr>
          <w:rFonts w:ascii="Arial" w:hAnsi="Arial" w:cs="Arial"/>
          <w:sz w:val="24"/>
          <w:szCs w:val="24"/>
        </w:rPr>
        <w:t xml:space="preserve"> балла.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A47B2C">
        <w:rPr>
          <w:rFonts w:ascii="Arial" w:hAnsi="Arial" w:cs="Arial"/>
          <w:b/>
          <w:sz w:val="24"/>
          <w:szCs w:val="24"/>
        </w:rPr>
        <w:t>«</w:t>
      </w:r>
      <w:r w:rsidRPr="00A47B2C">
        <w:rPr>
          <w:rFonts w:ascii="Arial" w:hAnsi="Arial" w:cs="Arial"/>
          <w:b/>
          <w:noProof/>
          <w:sz w:val="24"/>
          <w:szCs w:val="24"/>
        </w:rPr>
        <w:t>ОТЛИЧНО</w:t>
      </w:r>
      <w:r w:rsidRPr="00A47B2C">
        <w:rPr>
          <w:rFonts w:ascii="Arial" w:hAnsi="Arial" w:cs="Arial"/>
          <w:b/>
          <w:sz w:val="24"/>
          <w:szCs w:val="24"/>
        </w:rPr>
        <w:t>».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7B2C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 w:rsidRPr="00A47B2C"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A47B2C">
        <w:rPr>
          <w:rFonts w:ascii="Arial" w:hAnsi="Arial" w:cs="Arial"/>
          <w:b/>
          <w:sz w:val="24"/>
          <w:szCs w:val="24"/>
        </w:rPr>
        <w:t>: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A47B2C">
        <w:rPr>
          <w:rFonts w:ascii="Arial" w:hAnsi="Arial" w:cs="Arial"/>
          <w:b/>
          <w:noProof/>
          <w:sz w:val="24"/>
          <w:szCs w:val="24"/>
        </w:rPr>
        <w:t>17,1</w:t>
      </w:r>
      <w:r w:rsidRPr="00A47B2C">
        <w:rPr>
          <w:rFonts w:ascii="Arial" w:hAnsi="Arial" w:cs="Arial"/>
          <w:b/>
          <w:sz w:val="24"/>
          <w:szCs w:val="24"/>
        </w:rPr>
        <w:t>%</w:t>
      </w:r>
      <w:r w:rsidRPr="00A47B2C"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0A6AEB" w:rsidRPr="00A47B2C" w:rsidRDefault="000A6AEB" w:rsidP="000A6AEB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0A6AEB" w:rsidRPr="00A47B2C" w:rsidRDefault="000A6AEB" w:rsidP="000A6AEB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график работы - 52%</w:t>
      </w:r>
    </w:p>
    <w:p w:rsidR="000A6AEB" w:rsidRPr="00A47B2C" w:rsidRDefault="000A6AEB" w:rsidP="000A6AEB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проблемы питания - 19%</w:t>
      </w:r>
    </w:p>
    <w:p w:rsidR="000A6AEB" w:rsidRPr="00A47B2C" w:rsidRDefault="000A6AEB" w:rsidP="000A6AEB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0A6AEB" w:rsidRPr="00A47B2C" w:rsidRDefault="000A6AEB" w:rsidP="000A6AEB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0A6AEB" w:rsidRPr="00A47B2C" w:rsidRDefault="000A6AEB" w:rsidP="000A6AEB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поборы (сбор денег с родителей) - 5%</w:t>
      </w:r>
    </w:p>
    <w:p w:rsidR="000A6AEB" w:rsidRPr="00A47B2C" w:rsidRDefault="000A6AEB" w:rsidP="000A6AE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6AEB" w:rsidRPr="00A47B2C" w:rsidRDefault="000A6AEB" w:rsidP="000A6AEB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47B2C">
        <w:rPr>
          <w:rFonts w:ascii="Arial" w:hAnsi="Arial" w:cs="Arial"/>
          <w:b/>
          <w:sz w:val="24"/>
          <w:szCs w:val="24"/>
        </w:rPr>
        <w:t>Рекомендации для образовательной организации: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0A6AEB" w:rsidRPr="00A47B2C" w:rsidRDefault="000A6AEB" w:rsidP="000A6AEB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0A6AEB" w:rsidRPr="00A47B2C" w:rsidRDefault="000A6AEB" w:rsidP="000A6AEB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0A6AEB" w:rsidRPr="00A47B2C" w:rsidRDefault="000A6AEB" w:rsidP="000A6AEB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0A6AEB" w:rsidRPr="00A47B2C" w:rsidRDefault="000A6AEB" w:rsidP="000A6AEB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0A6AEB" w:rsidRPr="00A47B2C" w:rsidRDefault="000A6AEB" w:rsidP="000A6AEB">
      <w:pPr>
        <w:spacing w:before="120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0A6AEB" w:rsidRPr="00A47B2C" w:rsidRDefault="000A6AEB" w:rsidP="000A6AEB">
      <w:pPr>
        <w:spacing w:before="120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0A6AEB" w:rsidRPr="00A47B2C" w:rsidRDefault="000A6AEB" w:rsidP="000A6AEB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0A6AEB" w:rsidRPr="00A47B2C" w:rsidRDefault="000A6AEB" w:rsidP="000A6AEB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0A6AEB" w:rsidRPr="00A47B2C" w:rsidRDefault="000A6AEB" w:rsidP="000A6AEB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A47B2C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0A6AEB" w:rsidRPr="00A47B2C" w:rsidRDefault="000A6AEB" w:rsidP="000A6AEB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0A6AEB" w:rsidRPr="00A47B2C" w:rsidRDefault="000A6AEB" w:rsidP="000A6AEB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0A6AEB" w:rsidRPr="00A47B2C" w:rsidRDefault="000A6AEB" w:rsidP="000A6AEB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0A6AEB" w:rsidRPr="00A47B2C" w:rsidRDefault="000A6AEB" w:rsidP="000A6AEB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A47B2C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0A6AEB" w:rsidRPr="00A47B2C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A47B2C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0A6AEB" w:rsidRDefault="000A6AEB" w:rsidP="000A6AEB">
      <w:pPr>
        <w:spacing w:before="120"/>
        <w:jc w:val="both"/>
        <w:rPr>
          <w:rFonts w:ascii="Arial" w:hAnsi="Arial" w:cs="Arial"/>
          <w:sz w:val="24"/>
          <w:szCs w:val="24"/>
        </w:rPr>
        <w:sectPr w:rsidR="000A6AEB" w:rsidSect="00B62CC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A47B2C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1B305B" w:rsidRDefault="001B305B"/>
    <w:sectPr w:rsidR="001B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EE" w:rsidRDefault="00BD0DEE" w:rsidP="000A6AEB">
      <w:pPr>
        <w:spacing w:after="0" w:line="240" w:lineRule="auto"/>
      </w:pPr>
      <w:r>
        <w:separator/>
      </w:r>
    </w:p>
  </w:endnote>
  <w:endnote w:type="continuationSeparator" w:id="0">
    <w:p w:rsidR="00BD0DEE" w:rsidRDefault="00BD0DEE" w:rsidP="000A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EE" w:rsidRDefault="00BD0DEE" w:rsidP="000A6AEB">
      <w:pPr>
        <w:spacing w:after="0" w:line="240" w:lineRule="auto"/>
      </w:pPr>
      <w:r>
        <w:separator/>
      </w:r>
    </w:p>
  </w:footnote>
  <w:footnote w:type="continuationSeparator" w:id="0">
    <w:p w:rsidR="00BD0DEE" w:rsidRDefault="00BD0DEE" w:rsidP="000A6AEB">
      <w:pPr>
        <w:spacing w:after="0" w:line="240" w:lineRule="auto"/>
      </w:pPr>
      <w:r>
        <w:continuationSeparator/>
      </w:r>
    </w:p>
  </w:footnote>
  <w:footnote w:id="1">
    <w:p w:rsidR="000A6AEB" w:rsidRPr="00BB03FE" w:rsidRDefault="000A6AEB" w:rsidP="000A6AEB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EB"/>
    <w:rsid w:val="00031593"/>
    <w:rsid w:val="0008403D"/>
    <w:rsid w:val="00086B0E"/>
    <w:rsid w:val="00090203"/>
    <w:rsid w:val="000A6AEB"/>
    <w:rsid w:val="000F10EC"/>
    <w:rsid w:val="001B305B"/>
    <w:rsid w:val="001C018B"/>
    <w:rsid w:val="001E3106"/>
    <w:rsid w:val="001F4EFB"/>
    <w:rsid w:val="002723B4"/>
    <w:rsid w:val="002F62CD"/>
    <w:rsid w:val="0030787D"/>
    <w:rsid w:val="003A5038"/>
    <w:rsid w:val="00415A3B"/>
    <w:rsid w:val="00655FED"/>
    <w:rsid w:val="006B04A8"/>
    <w:rsid w:val="00741F80"/>
    <w:rsid w:val="00742824"/>
    <w:rsid w:val="0074301B"/>
    <w:rsid w:val="00747BFA"/>
    <w:rsid w:val="007747CA"/>
    <w:rsid w:val="00860442"/>
    <w:rsid w:val="0088230E"/>
    <w:rsid w:val="008900B1"/>
    <w:rsid w:val="008C11F9"/>
    <w:rsid w:val="008F5BD5"/>
    <w:rsid w:val="00942036"/>
    <w:rsid w:val="009F17E5"/>
    <w:rsid w:val="00A47B2C"/>
    <w:rsid w:val="00A7410A"/>
    <w:rsid w:val="00AC2D39"/>
    <w:rsid w:val="00AD3F55"/>
    <w:rsid w:val="00AD4DC7"/>
    <w:rsid w:val="00AF1807"/>
    <w:rsid w:val="00AF24B6"/>
    <w:rsid w:val="00BA49B4"/>
    <w:rsid w:val="00BD0DEE"/>
    <w:rsid w:val="00BF0E5B"/>
    <w:rsid w:val="00C917E8"/>
    <w:rsid w:val="00CA2EE6"/>
    <w:rsid w:val="00CB78E0"/>
    <w:rsid w:val="00D538E7"/>
    <w:rsid w:val="00DD6F3F"/>
    <w:rsid w:val="00E33F75"/>
    <w:rsid w:val="00F01E57"/>
    <w:rsid w:val="00F30854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AEB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A6AEB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EB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EB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EB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E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E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E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EB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AEB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A6AE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6AEB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6AE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6AE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6A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A6AEB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6AEB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A6AEB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0A6AEB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0A6AEB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6AEB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A6AEB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EB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AEB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AEB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AE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AE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AE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AEB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6AEB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A6AE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A6AEB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A6AE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A6AE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A6AE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6A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A6AEB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6AEB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A6AEB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0A6AEB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0A6AEB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986</Words>
  <Characters>5626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2019-12-30T05:15:00Z</dcterms:created>
  <dcterms:modified xsi:type="dcterms:W3CDTF">2020-01-10T04:38:00Z</dcterms:modified>
</cp:coreProperties>
</file>